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C83" w14:textId="77777777" w:rsidR="00715027" w:rsidRPr="00715027" w:rsidRDefault="00715027" w:rsidP="00952F36">
      <w:pPr>
        <w:jc w:val="both"/>
        <w:rPr>
          <w:b/>
          <w:bCs/>
        </w:rPr>
      </w:pPr>
      <w:r w:rsidRPr="00715027">
        <w:rPr>
          <w:b/>
          <w:bCs/>
        </w:rPr>
        <w:t>Główny Księgowy</w:t>
      </w:r>
    </w:p>
    <w:p w14:paraId="540E00D4" w14:textId="77777777" w:rsidR="00715027" w:rsidRPr="00715027" w:rsidRDefault="00715027" w:rsidP="00952F36">
      <w:pPr>
        <w:jc w:val="both"/>
      </w:pPr>
      <w:r w:rsidRPr="00715027">
        <w:t>Miejski Zakład Komunikacyjny w Piotrkowie Trybunalskim to stabilna spółka miejska, świadcząca usługi transportu publicznego na rzecz mieszkańców miasta. Dbamy o bezpieczeństwo pasażerów, wysoki standard obsługi oraz nowoczesne rozwiązania w komunikacji miejskiej. Poszukujemy doświadczonej osoby, która będzie odpowiedzialna za kompleksowe zarządzanie obszarem finansów i rachunkowości Spółki oraz zapewnienie prawidłowego prowadzenia gospodarki finansowej zgodnie z obowiązującymi przepisami.</w:t>
      </w:r>
    </w:p>
    <w:p w14:paraId="3842ACCB" w14:textId="77777777" w:rsidR="00715027" w:rsidRPr="00715027" w:rsidRDefault="00715027" w:rsidP="00952F36">
      <w:pPr>
        <w:jc w:val="both"/>
        <w:rPr>
          <w:b/>
          <w:bCs/>
        </w:rPr>
      </w:pPr>
      <w:r w:rsidRPr="00715027">
        <w:rPr>
          <w:b/>
          <w:bCs/>
        </w:rPr>
        <w:t>Oferujemy:</w:t>
      </w:r>
    </w:p>
    <w:p w14:paraId="70EBB12C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Stabilne zatrudnienie w oparciu o umowę o pracę.</w:t>
      </w:r>
    </w:p>
    <w:p w14:paraId="1CF8E57D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 xml:space="preserve">Wynagrodzenie w wysokości </w:t>
      </w:r>
      <w:r w:rsidRPr="00715027">
        <w:rPr>
          <w:b/>
          <w:bCs/>
        </w:rPr>
        <w:t>9 000 – 11 000 zł brutto</w:t>
      </w:r>
      <w:r w:rsidRPr="00715027">
        <w:t>, uzależnione od doświadczenia i kwalifikacji.</w:t>
      </w:r>
    </w:p>
    <w:p w14:paraId="1388B3AC" w14:textId="155CB045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rPr>
          <w:b/>
          <w:bCs/>
        </w:rPr>
        <w:t>Premię bilansową</w:t>
      </w:r>
      <w:r w:rsidRPr="00715027">
        <w:t>, dodatki stażowe</w:t>
      </w:r>
      <w:r w:rsidR="00AC4F65">
        <w:t xml:space="preserve"> i inne.</w:t>
      </w:r>
    </w:p>
    <w:p w14:paraId="7E6176FE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Realny wpływ na zarządzanie finansami Spółki oraz możliwość wdrażania własnych rozwiązań organizacyjnych i usprawniających procesy finansowo-księgowe.</w:t>
      </w:r>
    </w:p>
    <w:p w14:paraId="7C1EE03C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Możliwość podnoszenia kwalifikacji zawodowych poprzez udział w szkoleniach i kursach.</w:t>
      </w:r>
    </w:p>
    <w:p w14:paraId="478D68A4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Świadczenia z Zakładowego Funduszu Świadczeń Socjalnych (ZFŚS).</w:t>
      </w:r>
    </w:p>
    <w:p w14:paraId="16F42563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Grupowe ubezpieczenie na życie.</w:t>
      </w:r>
    </w:p>
    <w:p w14:paraId="2F4AF738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Możliwość przystąpienia do zakładowej kasy zapomogowo-pożyczkowej.</w:t>
      </w:r>
    </w:p>
    <w:p w14:paraId="69FAF848" w14:textId="77777777" w:rsidR="00715027" w:rsidRPr="00715027" w:rsidRDefault="00715027" w:rsidP="00952F36">
      <w:pPr>
        <w:numPr>
          <w:ilvl w:val="0"/>
          <w:numId w:val="1"/>
        </w:numPr>
        <w:jc w:val="both"/>
      </w:pPr>
      <w:r w:rsidRPr="00715027">
        <w:t>Przyjazną atmosferę pracy oraz bezpośrednią współpracę z Zarządem i kadrą kierowniczą.</w:t>
      </w:r>
    </w:p>
    <w:p w14:paraId="5C13D34C" w14:textId="77777777" w:rsidR="00715027" w:rsidRPr="00715027" w:rsidRDefault="00715027" w:rsidP="00952F36">
      <w:pPr>
        <w:jc w:val="both"/>
        <w:rPr>
          <w:b/>
          <w:bCs/>
        </w:rPr>
      </w:pPr>
      <w:r w:rsidRPr="00715027">
        <w:rPr>
          <w:b/>
          <w:bCs/>
        </w:rPr>
        <w:t>Zakres obowiązków:</w:t>
      </w:r>
    </w:p>
    <w:p w14:paraId="7F9DEF16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Kompleksowe prowadzenie ksiąg rachunkowych zgodnie z ustawą o rachunkowości oraz obowiązującymi przepisami prawa podatkowego.</w:t>
      </w:r>
    </w:p>
    <w:p w14:paraId="68EA0F15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Organizacja i nadzór nad pracą Działu Finansowo-Księgowego, w tym koordynowanie pracy specjalistów ds. finansowo-księgowych.</w:t>
      </w:r>
    </w:p>
    <w:p w14:paraId="76518EA3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Sporządzanie sprawozdań finansowych, deklaracji podatkowych, raportów oraz analiz finansowych na potrzeby Zarządu i Rady Nadzorczej.</w:t>
      </w:r>
    </w:p>
    <w:p w14:paraId="31DA06A4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Nadzór nad prawidłowością ewidencji księgowej, amortyzacji, inwentaryzacji oraz rozliczeń finansowych.</w:t>
      </w:r>
    </w:p>
    <w:p w14:paraId="143D8C23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lastRenderedPageBreak/>
        <w:t>Monitorowanie płynności finansowej Spółki, kontrola kosztów oraz realizacji budżetu.</w:t>
      </w:r>
    </w:p>
    <w:p w14:paraId="1835C3EE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Opracowywanie analiz ekonomicznych oraz rekomendacji wspierających decyzje Zarządu.</w:t>
      </w:r>
    </w:p>
    <w:p w14:paraId="61AA3130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Wdrażanie, aktualizacja i nadzór nad polityką rachunkowości oraz procedurami finansowo-księgowymi.</w:t>
      </w:r>
    </w:p>
    <w:p w14:paraId="592DF353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Zapewnienie terminowej realizacji obowiązków sprawozdawczych, podatkowych i finansowych.</w:t>
      </w:r>
    </w:p>
    <w:p w14:paraId="52DC9EC7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Kontrola poprawności dokumentów księgowych oraz zgodności ich obiegu z obowiązującymi przepisami.</w:t>
      </w:r>
    </w:p>
    <w:p w14:paraId="74C41A25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Współpraca z bankami, audytorami, Urzędem Skarbowym, ZUS, PIP, ZDiUM oraz innymi instytucjami zewnętrznymi.</w:t>
      </w:r>
    </w:p>
    <w:p w14:paraId="222C0630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Reprezentowanie Spółki w sprawach finansowo-księgowych podczas kontroli oraz postępowań prowadzonych przez uprawnione instytucje.</w:t>
      </w:r>
    </w:p>
    <w:p w14:paraId="0DF625F3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Współpraca z pozostałymi komórkami organizacyjnymi Spółki w zakresie planowania i realizacji procesów finansowych.</w:t>
      </w:r>
    </w:p>
    <w:p w14:paraId="371A8BD5" w14:textId="77777777" w:rsidR="00715027" w:rsidRPr="00715027" w:rsidRDefault="00715027" w:rsidP="00952F36">
      <w:pPr>
        <w:numPr>
          <w:ilvl w:val="0"/>
          <w:numId w:val="2"/>
        </w:numPr>
        <w:jc w:val="both"/>
      </w:pPr>
      <w:r w:rsidRPr="00715027">
        <w:t>Udział w przygotowywaniu materiałów dla Zarządu, Rady Nadzorczej oraz Zgromadzenia Wspólników.</w:t>
      </w:r>
    </w:p>
    <w:p w14:paraId="107338D5" w14:textId="77777777" w:rsidR="00715027" w:rsidRPr="00715027" w:rsidRDefault="00715027" w:rsidP="00952F36">
      <w:pPr>
        <w:jc w:val="both"/>
        <w:rPr>
          <w:b/>
          <w:bCs/>
        </w:rPr>
      </w:pPr>
      <w:r w:rsidRPr="00715027">
        <w:rPr>
          <w:b/>
          <w:bCs/>
        </w:rPr>
        <w:t>Wymagania:</w:t>
      </w:r>
    </w:p>
    <w:p w14:paraId="2F57FDAD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Wykształcenie wyższe ekonomiczne (finanse, rachunkowość lub ekonomia).</w:t>
      </w:r>
    </w:p>
    <w:p w14:paraId="5DAB9576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Minimum 5 lat doświadczenia w obszarze księgowości, w tym na stanowisku samodzielnym lub kierowniczym.</w:t>
      </w:r>
    </w:p>
    <w:p w14:paraId="1A91B1E0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Bardzo dobra znajomość ustawy o rachunkowości, przepisów podatkowych oraz zasad sprawozdawczości finansowej.</w:t>
      </w:r>
    </w:p>
    <w:p w14:paraId="6261A854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Doświadczenie w prowadzeniu pełnej księgowości.</w:t>
      </w:r>
    </w:p>
    <w:p w14:paraId="57838311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Mile widziane doświadczenie w zarządzaniu zespołem.</w:t>
      </w:r>
    </w:p>
    <w:p w14:paraId="6B481A3C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Umiejętność analitycznego myślenia, odpowiedzialność oraz bardzo dobra organizacja pracy.</w:t>
      </w:r>
    </w:p>
    <w:p w14:paraId="482361B0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Umiejętność podejmowania decyzji i pracy pod presją czasu.</w:t>
      </w:r>
    </w:p>
    <w:p w14:paraId="10677A60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t>Wysokie standardy etyczne, rzetelność oraz odpowiedzialność za powierzone zadania.</w:t>
      </w:r>
    </w:p>
    <w:p w14:paraId="6CCE7BC1" w14:textId="77777777" w:rsidR="00715027" w:rsidRPr="00715027" w:rsidRDefault="00715027" w:rsidP="00952F36">
      <w:pPr>
        <w:numPr>
          <w:ilvl w:val="0"/>
          <w:numId w:val="3"/>
        </w:numPr>
        <w:jc w:val="both"/>
      </w:pPr>
      <w:r w:rsidRPr="00715027">
        <w:lastRenderedPageBreak/>
        <w:t>Mile widziane doświadczenie w spółkach komunalnych lub jednostkach sektora publicznego.</w:t>
      </w:r>
    </w:p>
    <w:p w14:paraId="486E94DF" w14:textId="77777777" w:rsidR="00715027" w:rsidRPr="00715027" w:rsidRDefault="00715027" w:rsidP="00952F36">
      <w:pPr>
        <w:jc w:val="both"/>
      </w:pPr>
      <w:r w:rsidRPr="00715027">
        <w:t>Dołącz do zespołu MZK w Piotrkowie Trybunalskim!</w:t>
      </w:r>
    </w:p>
    <w:p w14:paraId="55520F4B" w14:textId="64BCF81F" w:rsidR="00715027" w:rsidRPr="00715027" w:rsidRDefault="00715027" w:rsidP="00952F36">
      <w:pPr>
        <w:jc w:val="both"/>
      </w:pPr>
      <w:r w:rsidRPr="00715027">
        <w:t xml:space="preserve">Wyślij swoje CV na adres: </w:t>
      </w:r>
      <w:hyperlink r:id="rId5" w:history="1">
        <w:r w:rsidRPr="00715027">
          <w:rPr>
            <w:rStyle w:val="Hipercze"/>
            <w:b/>
            <w:bCs/>
          </w:rPr>
          <w:t>p.jablonski@mzk.piotrkow.pl</w:t>
        </w:r>
      </w:hyperlink>
      <w:r>
        <w:t xml:space="preserve"> </w:t>
      </w:r>
      <w:r w:rsidRPr="00715027">
        <w:rPr>
          <w:b/>
          <w:bCs/>
        </w:rPr>
        <w:t xml:space="preserve">Rekrutacja trwa do </w:t>
      </w:r>
      <w:r>
        <w:rPr>
          <w:b/>
          <w:bCs/>
        </w:rPr>
        <w:t>21 sieprnia</w:t>
      </w:r>
      <w:r w:rsidRPr="00715027">
        <w:rPr>
          <w:b/>
          <w:bCs/>
        </w:rPr>
        <w:t xml:space="preserve"> 2026 !</w:t>
      </w:r>
    </w:p>
    <w:p w14:paraId="482199BF" w14:textId="77777777" w:rsidR="00715027" w:rsidRPr="00715027" w:rsidRDefault="00715027" w:rsidP="00952F36">
      <w:pPr>
        <w:jc w:val="both"/>
      </w:pPr>
      <w:r w:rsidRPr="00715027">
        <w:t>Skontaktujemy się z wybranymi osobami.</w:t>
      </w:r>
    </w:p>
    <w:p w14:paraId="4C1404A2" w14:textId="77777777" w:rsidR="00715027" w:rsidRPr="00715027" w:rsidRDefault="00715027" w:rsidP="00952F36">
      <w:pPr>
        <w:jc w:val="both"/>
      </w:pPr>
      <w:r w:rsidRPr="00715027">
        <w:t>Prosimy o umieszczenie na swoim CV klauzuli o treści:</w:t>
      </w:r>
    </w:p>
    <w:p w14:paraId="3702A94C" w14:textId="77777777" w:rsidR="00715027" w:rsidRPr="00715027" w:rsidRDefault="00715027" w:rsidP="00952F36">
      <w:pPr>
        <w:jc w:val="both"/>
      </w:pPr>
      <w:r w:rsidRPr="00715027">
        <w:t>„Wyrażam zgodę na przetwarzanie moich danych osobowych przez Miejski Zakład Komunikacyjny w Piotrkowie Trybunalskim w celu prowadzenia rekrutacji na aplikowane przeze mnie stanowisko.”</w:t>
      </w:r>
    </w:p>
    <w:p w14:paraId="0083D3D9" w14:textId="77777777" w:rsidR="00D10A11" w:rsidRPr="00715027" w:rsidRDefault="00D10A11" w:rsidP="00715027"/>
    <w:sectPr w:rsidR="00D10A11" w:rsidRPr="00715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F4577"/>
    <w:multiLevelType w:val="multilevel"/>
    <w:tmpl w:val="4C2E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11B80"/>
    <w:multiLevelType w:val="multilevel"/>
    <w:tmpl w:val="82FA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62B05"/>
    <w:multiLevelType w:val="multilevel"/>
    <w:tmpl w:val="0E30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780120">
    <w:abstractNumId w:val="0"/>
  </w:num>
  <w:num w:numId="2" w16cid:durableId="1514611820">
    <w:abstractNumId w:val="1"/>
  </w:num>
  <w:num w:numId="3" w16cid:durableId="1394888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27"/>
    <w:rsid w:val="002D1B25"/>
    <w:rsid w:val="003A5F3E"/>
    <w:rsid w:val="00715027"/>
    <w:rsid w:val="00952F36"/>
    <w:rsid w:val="00AC4F65"/>
    <w:rsid w:val="00D10A11"/>
    <w:rsid w:val="00DE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A478"/>
  <w15:chartTrackingRefBased/>
  <w15:docId w15:val="{122B4ED0-6B82-41E5-BFE2-DCAEF055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5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0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0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0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0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0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0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0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0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0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0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02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1502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jablonski@mzk.piotr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3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Mzk Piotrków</dc:creator>
  <cp:keywords/>
  <dc:description/>
  <cp:lastModifiedBy>Mzk Piotrków</cp:lastModifiedBy>
  <cp:revision>2</cp:revision>
  <cp:lastPrinted>2026-07-27T12:44:00Z</cp:lastPrinted>
  <dcterms:created xsi:type="dcterms:W3CDTF">2026-07-27T12:40:00Z</dcterms:created>
  <dcterms:modified xsi:type="dcterms:W3CDTF">2026-07-29T07:47:00Z</dcterms:modified>
</cp:coreProperties>
</file>